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4E" w:rsidRPr="00623202" w:rsidRDefault="0092594E" w:rsidP="0092594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>по данному проекту постановления Правительства Московской области: с</w:t>
      </w:r>
      <w:r>
        <w:rPr>
          <w:sz w:val="28"/>
        </w:rPr>
        <w:t xml:space="preserve"> </w:t>
      </w:r>
      <w:r>
        <w:rPr>
          <w:sz w:val="28"/>
        </w:rPr>
        <w:t>25.10.2023</w:t>
      </w:r>
      <w:r w:rsidRPr="00623202">
        <w:rPr>
          <w:sz w:val="28"/>
        </w:rPr>
        <w:t xml:space="preserve"> по </w:t>
      </w:r>
      <w:r>
        <w:rPr>
          <w:sz w:val="28"/>
        </w:rPr>
        <w:t>03.11</w:t>
      </w:r>
      <w:r>
        <w:rPr>
          <w:sz w:val="28"/>
        </w:rPr>
        <w:t>.2023.</w:t>
      </w:r>
    </w:p>
    <w:p w:rsidR="0092594E" w:rsidRPr="00623202" w:rsidRDefault="0092594E" w:rsidP="0092594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>
        <w:rPr>
          <w:sz w:val="28"/>
        </w:rPr>
        <w:t xml:space="preserve">по результатам проведения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92594E" w:rsidRDefault="0092594E" w:rsidP="0092594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92594E" w:rsidRDefault="0092594E"/>
    <w:p w:rsidR="0092594E" w:rsidRDefault="0092594E"/>
    <w:p w:rsidR="0092594E" w:rsidRPr="00966A58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66A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Положение об условиях</w:t>
      </w:r>
      <w:r w:rsidRPr="00966A58">
        <w:rPr>
          <w:rFonts w:ascii="Times New Roman" w:hAnsi="Times New Roman" w:cs="Times New Roman"/>
          <w:b/>
          <w:sz w:val="28"/>
          <w:szCs w:val="28"/>
        </w:rPr>
        <w:t xml:space="preserve">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 </w:t>
      </w:r>
    </w:p>
    <w:p w:rsidR="0092594E" w:rsidRPr="00966A58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Pr="00966A58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Pr="00966A58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Pr="00966A58" w:rsidRDefault="0092594E" w:rsidP="009259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Правительство Московской области постановляет:</w:t>
      </w:r>
    </w:p>
    <w:p w:rsidR="0092594E" w:rsidRPr="00810C04" w:rsidRDefault="0092594E" w:rsidP="0092594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об условиях </w:t>
      </w:r>
      <w:r w:rsidRPr="008867F0">
        <w:rPr>
          <w:sz w:val="28"/>
          <w:szCs w:val="28"/>
        </w:rPr>
        <w:t>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</w:t>
      </w:r>
      <w:r>
        <w:rPr>
          <w:sz w:val="28"/>
          <w:szCs w:val="28"/>
        </w:rPr>
        <w:t xml:space="preserve">, утвержденное </w:t>
      </w:r>
      <w:r w:rsidRPr="00966A5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66A58">
        <w:rPr>
          <w:sz w:val="28"/>
          <w:szCs w:val="28"/>
        </w:rPr>
        <w:t xml:space="preserve"> Правительства Московской области от 24.01.2017 № 30/2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 xml:space="preserve">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 (с изменениями, внесенными постановлениями Правительства Московской области от 21.03.2017 № 197/9, от 28.08.2018 № 575/31, от 26.12.2018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№ 1019/45, от 25.04.2019 № 243/13, от 25.12.2019 № 1032/44, от 22.12.2020 № 1007/43, от 28.02.2022 № 157/6</w:t>
      </w:r>
      <w:r>
        <w:rPr>
          <w:sz w:val="28"/>
          <w:szCs w:val="28"/>
        </w:rPr>
        <w:t>, от 14.03.2023 № 111-ПП</w:t>
      </w:r>
      <w:r w:rsidRPr="00966A5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66A58">
        <w:rPr>
          <w:sz w:val="28"/>
          <w:szCs w:val="28"/>
        </w:rPr>
        <w:t xml:space="preserve"> </w:t>
      </w:r>
      <w:r w:rsidRPr="00810C04">
        <w:rPr>
          <w:sz w:val="28"/>
          <w:szCs w:val="28"/>
        </w:rPr>
        <w:t>следующее изменение:</w:t>
      </w:r>
    </w:p>
    <w:p w:rsidR="0092594E" w:rsidRPr="00966A58" w:rsidRDefault="0092594E" w:rsidP="0092594E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пункт 3 изложить в следующей редакции:</w:t>
      </w:r>
    </w:p>
    <w:p w:rsidR="0092594E" w:rsidRPr="00966A58" w:rsidRDefault="0092594E" w:rsidP="009259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 xml:space="preserve">«3. Должностные оклады руководителя, первого заместителя руководителя, заместителей руководителя, главного бухгалтера Фонда устанавливаются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в следующих размерах:</w:t>
      </w: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707"/>
        <w:gridCol w:w="5662"/>
        <w:gridCol w:w="3837"/>
      </w:tblGrid>
      <w:tr w:rsidR="0092594E" w:rsidRPr="00966A58" w:rsidTr="00021F3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966A58" w:rsidRDefault="0092594E" w:rsidP="00021F37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№ п/п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4E" w:rsidRPr="00966A58" w:rsidRDefault="0092594E" w:rsidP="00021F37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4E" w:rsidRPr="00966A58" w:rsidRDefault="0092594E" w:rsidP="00021F37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Размер должностного оклада</w:t>
            </w:r>
          </w:p>
          <w:p w:rsidR="0092594E" w:rsidRPr="00966A58" w:rsidRDefault="0092594E" w:rsidP="00021F37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(в рублях)</w:t>
            </w:r>
          </w:p>
        </w:tc>
      </w:tr>
      <w:tr w:rsidR="0092594E" w:rsidRPr="00966A58" w:rsidTr="00021F3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966A58" w:rsidRDefault="0092594E" w:rsidP="00021F37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1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4E" w:rsidRPr="00966A58" w:rsidRDefault="0092594E" w:rsidP="00021F37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Директор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BB0B13" w:rsidRDefault="0092594E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57 042</w:t>
            </w:r>
          </w:p>
        </w:tc>
      </w:tr>
      <w:tr w:rsidR="0092594E" w:rsidRPr="00966A58" w:rsidTr="00021F3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966A58" w:rsidRDefault="0092594E" w:rsidP="00021F37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2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966A58" w:rsidRDefault="0092594E" w:rsidP="00021F37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BB0B13" w:rsidRDefault="0092594E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54 190</w:t>
            </w:r>
          </w:p>
        </w:tc>
      </w:tr>
      <w:tr w:rsidR="0092594E" w:rsidRPr="00966A58" w:rsidTr="00021F3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966A58" w:rsidRDefault="0092594E" w:rsidP="00021F37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3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4E" w:rsidRPr="00966A58" w:rsidRDefault="0092594E" w:rsidP="00021F37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BB0B13" w:rsidRDefault="0092594E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52 289</w:t>
            </w:r>
          </w:p>
        </w:tc>
      </w:tr>
      <w:tr w:rsidR="0092594E" w:rsidRPr="00966A58" w:rsidTr="00021F3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966A58" w:rsidRDefault="0092594E" w:rsidP="00021F37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4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4E" w:rsidRPr="00966A58" w:rsidRDefault="0092594E" w:rsidP="00021F37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E" w:rsidRPr="00BB0B13" w:rsidRDefault="0092594E" w:rsidP="0002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41 831</w:t>
            </w:r>
          </w:p>
        </w:tc>
      </w:tr>
    </w:tbl>
    <w:p w:rsidR="0092594E" w:rsidRPr="00966A58" w:rsidRDefault="0092594E" w:rsidP="009259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th-TH"/>
        </w:rPr>
      </w:pPr>
      <w:r w:rsidRPr="00966A58">
        <w:rPr>
          <w:sz w:val="28"/>
          <w:szCs w:val="28"/>
        </w:rPr>
        <w:lastRenderedPageBreak/>
        <w:t xml:space="preserve">Размеры должностных окладов руководителя, первого заместителя руководителя, заместителей руководителя, главного бухгалтера Фонда индексируются соразмерно изменению должностного оклада специалиста II категории в органах государственной власти Московской области в соответствии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с законодательством Московской области.</w:t>
      </w:r>
      <w:r w:rsidRPr="00966A58">
        <w:rPr>
          <w:sz w:val="28"/>
          <w:szCs w:val="28"/>
          <w:lang w:bidi="th-TH"/>
        </w:rPr>
        <w:t>»</w:t>
      </w:r>
      <w:r>
        <w:rPr>
          <w:sz w:val="28"/>
          <w:szCs w:val="28"/>
          <w:lang w:bidi="th-TH"/>
        </w:rPr>
        <w:t>.</w:t>
      </w:r>
    </w:p>
    <w:p w:rsidR="0092594E" w:rsidRPr="0009458F" w:rsidRDefault="0092594E" w:rsidP="0092594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9458F">
        <w:rPr>
          <w:sz w:val="28"/>
          <w:szCs w:val="28"/>
        </w:rPr>
        <w:t xml:space="preserve">Министерству информационных и социальных коммуникаций Московской области обеспечить официальное опубликование (размещение) настоящего постановления на сайте Правительства Московской области </w:t>
      </w:r>
      <w:r w:rsidRPr="0009458F">
        <w:rPr>
          <w:sz w:val="28"/>
          <w:szCs w:val="28"/>
        </w:rPr>
        <w:br/>
        <w:t>в Интернет-портале Правительства Московской области (</w:t>
      </w:r>
      <w:r w:rsidRPr="0009458F">
        <w:rPr>
          <w:sz w:val="28"/>
          <w:szCs w:val="28"/>
          <w:lang w:val="en-US"/>
        </w:rPr>
        <w:t>www</w:t>
      </w:r>
      <w:r w:rsidRPr="0009458F">
        <w:rPr>
          <w:sz w:val="28"/>
          <w:szCs w:val="28"/>
        </w:rPr>
        <w:t>.</w:t>
      </w:r>
      <w:proofErr w:type="spellStart"/>
      <w:r w:rsidRPr="0009458F">
        <w:rPr>
          <w:sz w:val="28"/>
          <w:szCs w:val="28"/>
          <w:lang w:val="en-US"/>
        </w:rPr>
        <w:t>mosreg</w:t>
      </w:r>
      <w:proofErr w:type="spellEnd"/>
      <w:r w:rsidRPr="0009458F">
        <w:rPr>
          <w:sz w:val="28"/>
          <w:szCs w:val="28"/>
        </w:rPr>
        <w:t>.</w:t>
      </w:r>
      <w:proofErr w:type="spellStart"/>
      <w:r w:rsidRPr="0009458F">
        <w:rPr>
          <w:sz w:val="28"/>
          <w:szCs w:val="28"/>
          <w:lang w:val="en-US"/>
        </w:rPr>
        <w:t>ru</w:t>
      </w:r>
      <w:proofErr w:type="spellEnd"/>
      <w:r w:rsidRPr="0009458F">
        <w:rPr>
          <w:sz w:val="28"/>
          <w:szCs w:val="28"/>
        </w:rPr>
        <w:t xml:space="preserve">) </w:t>
      </w:r>
      <w:r w:rsidRPr="0009458F">
        <w:rPr>
          <w:sz w:val="28"/>
          <w:szCs w:val="28"/>
        </w:rPr>
        <w:br/>
        <w:t>и на «Официальном интернет-портале правовой информации» (</w:t>
      </w:r>
      <w:r w:rsidRPr="0009458F">
        <w:rPr>
          <w:sz w:val="28"/>
          <w:szCs w:val="28"/>
          <w:lang w:val="en-US"/>
        </w:rPr>
        <w:t>www</w:t>
      </w:r>
      <w:r w:rsidRPr="0009458F">
        <w:rPr>
          <w:sz w:val="28"/>
          <w:szCs w:val="28"/>
        </w:rPr>
        <w:t>.</w:t>
      </w:r>
      <w:proofErr w:type="spellStart"/>
      <w:r w:rsidRPr="0009458F">
        <w:rPr>
          <w:sz w:val="28"/>
          <w:szCs w:val="28"/>
          <w:lang w:val="en-US"/>
        </w:rPr>
        <w:t>pravo</w:t>
      </w:r>
      <w:proofErr w:type="spellEnd"/>
      <w:r w:rsidRPr="0009458F">
        <w:rPr>
          <w:sz w:val="28"/>
          <w:szCs w:val="28"/>
        </w:rPr>
        <w:t>.</w:t>
      </w:r>
      <w:r w:rsidRPr="0009458F">
        <w:rPr>
          <w:sz w:val="28"/>
          <w:szCs w:val="28"/>
          <w:lang w:val="en-US"/>
        </w:rPr>
        <w:t>gov</w:t>
      </w:r>
      <w:r w:rsidRPr="0009458F">
        <w:rPr>
          <w:sz w:val="28"/>
          <w:szCs w:val="28"/>
        </w:rPr>
        <w:t>.</w:t>
      </w:r>
      <w:proofErr w:type="spellStart"/>
      <w:r w:rsidRPr="0009458F">
        <w:rPr>
          <w:sz w:val="28"/>
          <w:szCs w:val="28"/>
          <w:lang w:val="en-US"/>
        </w:rPr>
        <w:t>ru</w:t>
      </w:r>
      <w:proofErr w:type="spellEnd"/>
      <w:r w:rsidRPr="0009458F">
        <w:rPr>
          <w:sz w:val="28"/>
          <w:szCs w:val="28"/>
        </w:rPr>
        <w:t>).</w:t>
      </w:r>
    </w:p>
    <w:p w:rsidR="0092594E" w:rsidRPr="00966A58" w:rsidRDefault="0092594E" w:rsidP="0092594E">
      <w:pPr>
        <w:pStyle w:val="ConsNormal"/>
        <w:widowControl/>
        <w:numPr>
          <w:ilvl w:val="0"/>
          <w:numId w:val="1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5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 1 января 2024 года.</w:t>
      </w:r>
    </w:p>
    <w:p w:rsidR="0092594E" w:rsidRPr="00966A58" w:rsidRDefault="0092594E" w:rsidP="00925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594E" w:rsidRPr="00966A58" w:rsidRDefault="0092594E" w:rsidP="0092594E">
      <w:pPr>
        <w:jc w:val="both"/>
        <w:rPr>
          <w:rFonts w:eastAsia="Calibri"/>
          <w:sz w:val="28"/>
          <w:szCs w:val="28"/>
        </w:rPr>
      </w:pPr>
    </w:p>
    <w:p w:rsidR="0092594E" w:rsidRPr="00966A58" w:rsidRDefault="0092594E" w:rsidP="0092594E">
      <w:pPr>
        <w:jc w:val="both"/>
        <w:rPr>
          <w:rFonts w:eastAsia="Calibri"/>
          <w:sz w:val="28"/>
          <w:szCs w:val="28"/>
        </w:rPr>
      </w:pPr>
    </w:p>
    <w:p w:rsidR="0092594E" w:rsidRPr="00966A58" w:rsidRDefault="0092594E" w:rsidP="0092594E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Первый Вице-губернатор</w:t>
      </w:r>
    </w:p>
    <w:p w:rsidR="0092594E" w:rsidRPr="00966A58" w:rsidRDefault="0092594E" w:rsidP="0092594E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Московской области – Председатель</w:t>
      </w:r>
    </w:p>
    <w:p w:rsidR="0092594E" w:rsidRDefault="0092594E" w:rsidP="0092594E">
      <w:pPr>
        <w:rPr>
          <w:rFonts w:eastAsia="Calibri"/>
          <w:sz w:val="28"/>
          <w:szCs w:val="28"/>
        </w:rPr>
        <w:sectPr w:rsidR="0092594E" w:rsidSect="0092594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966A58">
        <w:rPr>
          <w:rFonts w:eastAsia="Calibri"/>
          <w:sz w:val="28"/>
          <w:szCs w:val="28"/>
        </w:rPr>
        <w:t xml:space="preserve">Правительства Московской области      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966A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                     И.Н. </w:t>
      </w:r>
      <w:proofErr w:type="spellStart"/>
      <w:r w:rsidRPr="00966A58">
        <w:rPr>
          <w:rFonts w:eastAsia="Calibri"/>
          <w:sz w:val="28"/>
          <w:szCs w:val="28"/>
        </w:rPr>
        <w:t>Габдрахманов</w:t>
      </w:r>
      <w:proofErr w:type="spellEnd"/>
    </w:p>
    <w:p w:rsidR="0092594E" w:rsidRPr="0079368D" w:rsidRDefault="0092594E" w:rsidP="0092594E">
      <w:pPr>
        <w:jc w:val="center"/>
        <w:rPr>
          <w:rFonts w:eastAsia="Calibri"/>
          <w:sz w:val="28"/>
          <w:szCs w:val="28"/>
          <w:lang w:eastAsia="ru-RU"/>
        </w:rPr>
      </w:pPr>
      <w:r w:rsidRPr="0079368D">
        <w:rPr>
          <w:rFonts w:eastAsia="Calibri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92594E" w:rsidRPr="0079368D" w:rsidRDefault="0092594E" w:rsidP="0092594E">
      <w:pPr>
        <w:jc w:val="center"/>
        <w:rPr>
          <w:rFonts w:eastAsia="Calibri"/>
          <w:sz w:val="28"/>
          <w:szCs w:val="28"/>
          <w:lang w:eastAsia="ru-RU"/>
        </w:rPr>
      </w:pPr>
      <w:r w:rsidRPr="0079368D">
        <w:rPr>
          <w:rFonts w:eastAsia="Calibri"/>
          <w:sz w:val="28"/>
          <w:szCs w:val="28"/>
          <w:lang w:eastAsia="ru-RU"/>
        </w:rPr>
        <w:t xml:space="preserve">к проекту постановления Правительства Московской области </w:t>
      </w:r>
    </w:p>
    <w:p w:rsidR="0092594E" w:rsidRPr="0079368D" w:rsidRDefault="0092594E" w:rsidP="0092594E">
      <w:pPr>
        <w:pStyle w:val="ConsNormal"/>
        <w:widowControl/>
        <w:ind w:righ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68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9368D">
        <w:rPr>
          <w:rFonts w:ascii="Times New Roman" w:hAnsi="Times New Roman" w:cs="Times New Roman"/>
          <w:sz w:val="28"/>
          <w:szCs w:val="28"/>
        </w:rPr>
        <w:t>О внесении изменения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</w:p>
    <w:p w:rsidR="0092594E" w:rsidRPr="00985E52" w:rsidRDefault="0092594E" w:rsidP="0092594E">
      <w:pPr>
        <w:suppressAutoHyphens/>
        <w:autoSpaceDE w:val="0"/>
        <w:jc w:val="center"/>
        <w:rPr>
          <w:rFonts w:eastAsia="Times New Roman"/>
          <w:sz w:val="28"/>
          <w:szCs w:val="28"/>
          <w:lang w:eastAsia="ar-SA"/>
        </w:rPr>
      </w:pPr>
    </w:p>
    <w:p w:rsidR="0092594E" w:rsidRPr="00E851C5" w:rsidRDefault="0092594E" w:rsidP="0092594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851C5">
        <w:rPr>
          <w:rFonts w:eastAsia="Calibri"/>
          <w:sz w:val="28"/>
          <w:szCs w:val="28"/>
          <w:lang w:eastAsia="ru-RU"/>
        </w:rPr>
        <w:t xml:space="preserve">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 (далее– Положение) утверждено постановлением Правительства Московской области </w:t>
      </w:r>
      <w:r w:rsidRPr="00E851C5">
        <w:rPr>
          <w:sz w:val="28"/>
          <w:szCs w:val="28"/>
        </w:rPr>
        <w:t xml:space="preserve">от 24.01.2017 № 30/2 </w:t>
      </w:r>
      <w:r w:rsidRPr="00E851C5">
        <w:rPr>
          <w:sz w:val="28"/>
          <w:szCs w:val="28"/>
        </w:rPr>
        <w:br/>
        <w:t>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  <w:r w:rsidRPr="00E851C5">
        <w:rPr>
          <w:rFonts w:eastAsia="Calibri"/>
          <w:sz w:val="28"/>
          <w:szCs w:val="28"/>
          <w:lang w:eastAsia="ru-RU"/>
        </w:rPr>
        <w:t>.</w:t>
      </w:r>
    </w:p>
    <w:p w:rsidR="0092594E" w:rsidRPr="00985E52" w:rsidRDefault="0092594E" w:rsidP="0092594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85E52">
        <w:rPr>
          <w:rFonts w:eastAsia="Calibri"/>
          <w:sz w:val="28"/>
          <w:szCs w:val="28"/>
          <w:lang w:eastAsia="ru-RU"/>
        </w:rPr>
        <w:t>Положением установлены размеры и условия оплаты труда директора, первого заместителя директора, заместителей директора и главного бухгалтера Территориального фонда обязательного медицинского страхования Московской области (далее – ТФОМС МО, территориальный фонд</w:t>
      </w:r>
      <w:r>
        <w:rPr>
          <w:rFonts w:eastAsia="Calibri"/>
          <w:sz w:val="28"/>
          <w:szCs w:val="28"/>
          <w:lang w:eastAsia="ru-RU"/>
        </w:rPr>
        <w:t>)</w:t>
      </w:r>
      <w:r w:rsidRPr="00985E52">
        <w:rPr>
          <w:rFonts w:eastAsia="Calibri"/>
          <w:sz w:val="28"/>
          <w:szCs w:val="28"/>
          <w:lang w:eastAsia="ru-RU"/>
        </w:rPr>
        <w:t xml:space="preserve">. </w:t>
      </w:r>
    </w:p>
    <w:p w:rsidR="0092594E" w:rsidRPr="00985E52" w:rsidRDefault="0092594E" w:rsidP="0092594E">
      <w:pPr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 xml:space="preserve">В пункте 3 Положения установлены должностные оклады руководящего состава ТФОМС МО и предусмотрено,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</w:t>
      </w:r>
      <w:r>
        <w:rPr>
          <w:sz w:val="28"/>
          <w:szCs w:val="28"/>
        </w:rPr>
        <w:br/>
      </w:r>
      <w:r w:rsidRPr="00985E52">
        <w:rPr>
          <w:sz w:val="28"/>
          <w:szCs w:val="28"/>
        </w:rPr>
        <w:t>с законодательством Московской области.</w:t>
      </w:r>
    </w:p>
    <w:p w:rsidR="0092594E" w:rsidRPr="00985E52" w:rsidRDefault="0092594E" w:rsidP="0092594E">
      <w:pPr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>Администрацией Губернатора Московской области письмом от</w:t>
      </w:r>
      <w:r>
        <w:rPr>
          <w:sz w:val="28"/>
          <w:szCs w:val="28"/>
        </w:rPr>
        <w:t xml:space="preserve"> </w:t>
      </w:r>
      <w:r w:rsidRPr="001C161A">
        <w:rPr>
          <w:sz w:val="28"/>
          <w:szCs w:val="28"/>
        </w:rPr>
        <w:t>17.10.</w:t>
      </w:r>
      <w:r>
        <w:rPr>
          <w:sz w:val="28"/>
          <w:szCs w:val="28"/>
        </w:rPr>
        <w:t>2023</w:t>
      </w:r>
      <w:r w:rsidRPr="00985E52">
        <w:rPr>
          <w:sz w:val="28"/>
          <w:szCs w:val="28"/>
        </w:rPr>
        <w:t xml:space="preserve"> </w:t>
      </w:r>
      <w:r w:rsidRPr="00985E52">
        <w:rPr>
          <w:sz w:val="28"/>
          <w:szCs w:val="28"/>
        </w:rPr>
        <w:br/>
        <w:t xml:space="preserve">№ </w:t>
      </w:r>
      <w:r w:rsidRPr="004F1ECB">
        <w:rPr>
          <w:rFonts w:eastAsia="Calibri"/>
          <w:sz w:val="28"/>
          <w:szCs w:val="28"/>
        </w:rPr>
        <w:t>ИСХ-1615/03-17ДСП</w:t>
      </w:r>
      <w:r w:rsidRPr="004F1ECB">
        <w:rPr>
          <w:sz w:val="28"/>
          <w:szCs w:val="28"/>
        </w:rPr>
        <w:t xml:space="preserve"> до сведения территориального фонда доведена информация </w:t>
      </w:r>
      <w:r w:rsidRPr="004F1ECB">
        <w:rPr>
          <w:sz w:val="28"/>
          <w:szCs w:val="28"/>
        </w:rPr>
        <w:br/>
        <w:t xml:space="preserve">об увеличении с 01.01.2024 размера должностного оклада специалиста II категории до 9 507,00 рублей согласно постановлению Губернатора Московской области </w:t>
      </w:r>
      <w:r w:rsidRPr="004F1ECB">
        <w:rPr>
          <w:sz w:val="28"/>
          <w:szCs w:val="28"/>
        </w:rPr>
        <w:br/>
        <w:t xml:space="preserve">от 09.10.2023 № </w:t>
      </w:r>
      <w:r w:rsidRPr="004F1ECB">
        <w:rPr>
          <w:rFonts w:eastAsia="Calibri"/>
          <w:sz w:val="28"/>
          <w:szCs w:val="28"/>
        </w:rPr>
        <w:t>354-ПГ-ДСП</w:t>
      </w:r>
      <w:r w:rsidRPr="004F1ECB">
        <w:rPr>
          <w:sz w:val="28"/>
          <w:szCs w:val="28"/>
        </w:rPr>
        <w:t xml:space="preserve"> «Об установлении размера должностного оклада специалиста II категории на 2024 год».</w:t>
      </w:r>
    </w:p>
    <w:p w:rsidR="0092594E" w:rsidRPr="00985E52" w:rsidRDefault="0092594E" w:rsidP="0092594E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</w:rPr>
        <w:t xml:space="preserve">Проектом постановления </w:t>
      </w:r>
      <w:r w:rsidRPr="00985E52">
        <w:rPr>
          <w:rFonts w:eastAsia="Calibri"/>
          <w:sz w:val="28"/>
          <w:szCs w:val="28"/>
          <w:lang w:eastAsia="ru-RU"/>
        </w:rPr>
        <w:t xml:space="preserve">предлагается установить новые размеры должностных окладов руководящего состава ТФОМС МО в связи с их индексацией </w:t>
      </w:r>
      <w:r>
        <w:rPr>
          <w:rFonts w:eastAsia="Calibri"/>
          <w:sz w:val="28"/>
          <w:szCs w:val="28"/>
          <w:lang w:eastAsia="ru-RU"/>
        </w:rPr>
        <w:br/>
      </w:r>
      <w:r w:rsidRPr="00985E52">
        <w:rPr>
          <w:rFonts w:eastAsia="Calibri"/>
          <w:sz w:val="28"/>
          <w:szCs w:val="28"/>
          <w:lang w:eastAsia="ru-RU"/>
        </w:rPr>
        <w:t>с 01.01.202</w:t>
      </w:r>
      <w:r>
        <w:rPr>
          <w:rFonts w:eastAsia="Calibri"/>
          <w:sz w:val="28"/>
          <w:szCs w:val="28"/>
          <w:lang w:eastAsia="ru-RU"/>
        </w:rPr>
        <w:t>4</w:t>
      </w:r>
      <w:r w:rsidRPr="00985E52">
        <w:rPr>
          <w:rFonts w:eastAsia="Calibri"/>
          <w:sz w:val="28"/>
          <w:szCs w:val="28"/>
          <w:lang w:eastAsia="ru-RU"/>
        </w:rPr>
        <w:t>.</w:t>
      </w:r>
    </w:p>
    <w:p w:rsidR="0092594E" w:rsidRDefault="0092594E" w:rsidP="0092594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области. </w:t>
      </w:r>
      <w:r w:rsidRPr="00256CA5">
        <w:rPr>
          <w:sz w:val="28"/>
          <w:szCs w:val="28"/>
        </w:rPr>
        <w:t>Расходы на обеспечение деятельности ТФОМС МО, включая финансирование расходов на оплату труда</w:t>
      </w:r>
      <w:r>
        <w:rPr>
          <w:sz w:val="28"/>
          <w:szCs w:val="28"/>
        </w:rPr>
        <w:t>, осуществляются</w:t>
      </w:r>
      <w:r w:rsidRPr="00256CA5">
        <w:rPr>
          <w:rFonts w:eastAsia="Calibri"/>
          <w:sz w:val="28"/>
          <w:szCs w:val="28"/>
          <w:lang w:eastAsia="ru-RU"/>
        </w:rPr>
        <w:t xml:space="preserve"> за счет субвенций, поступающих в бюджет территориального фонда из бюджета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15060E">
        <w:rPr>
          <w:rFonts w:eastAsia="Calibri"/>
          <w:sz w:val="28"/>
          <w:szCs w:val="28"/>
          <w:lang w:eastAsia="ru-RU"/>
        </w:rPr>
        <w:t>Федеральн</w:t>
      </w:r>
      <w:r>
        <w:rPr>
          <w:rFonts w:eastAsia="Calibri"/>
          <w:sz w:val="28"/>
          <w:szCs w:val="28"/>
          <w:lang w:eastAsia="ru-RU"/>
        </w:rPr>
        <w:t>ого</w:t>
      </w:r>
      <w:r w:rsidRPr="0015060E">
        <w:rPr>
          <w:rFonts w:eastAsia="Calibri"/>
          <w:sz w:val="28"/>
          <w:szCs w:val="28"/>
          <w:lang w:eastAsia="ru-RU"/>
        </w:rPr>
        <w:t xml:space="preserve"> фонд</w:t>
      </w:r>
      <w:r>
        <w:rPr>
          <w:rFonts w:eastAsia="Calibri"/>
          <w:sz w:val="28"/>
          <w:szCs w:val="28"/>
          <w:lang w:eastAsia="ru-RU"/>
        </w:rPr>
        <w:t xml:space="preserve">а </w:t>
      </w:r>
      <w:r w:rsidRPr="0015060E">
        <w:rPr>
          <w:rFonts w:eastAsia="Calibri"/>
          <w:sz w:val="28"/>
          <w:szCs w:val="28"/>
          <w:lang w:eastAsia="ru-RU"/>
        </w:rPr>
        <w:t>обязательного медицинского страхования</w:t>
      </w:r>
      <w:r>
        <w:rPr>
          <w:rFonts w:eastAsia="Calibri"/>
          <w:sz w:val="28"/>
          <w:szCs w:val="28"/>
          <w:lang w:eastAsia="ru-RU"/>
        </w:rPr>
        <w:t>,</w:t>
      </w:r>
      <w:r w:rsidRPr="00DD7AD9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DD7AD9">
        <w:rPr>
          <w:sz w:val="28"/>
          <w:szCs w:val="28"/>
        </w:rPr>
        <w:t>стать</w:t>
      </w:r>
      <w:r>
        <w:rPr>
          <w:sz w:val="28"/>
          <w:szCs w:val="28"/>
        </w:rPr>
        <w:t>ями 6 и 7</w:t>
      </w:r>
      <w:r w:rsidRPr="00DD7AD9">
        <w:rPr>
          <w:sz w:val="28"/>
          <w:szCs w:val="28"/>
        </w:rPr>
        <w:t xml:space="preserve"> Федерального закона от 29.11.2010 № 326-ФЗ «Об обязательном медицинском страховании в Российской Федерации».</w:t>
      </w:r>
    </w:p>
    <w:p w:rsidR="0092594E" w:rsidRPr="00985E52" w:rsidRDefault="0092594E" w:rsidP="0092594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lastRenderedPageBreak/>
        <w:t xml:space="preserve">В проекте постановления положения, способствующие созданию условий </w:t>
      </w:r>
      <w:r w:rsidRPr="00985E52">
        <w:rPr>
          <w:rFonts w:eastAsia="Calibri"/>
          <w:sz w:val="28"/>
          <w:szCs w:val="28"/>
          <w:lang w:eastAsia="ru-RU"/>
        </w:rPr>
        <w:br/>
        <w:t>для проявления коррупции, отсутствуют.</w:t>
      </w:r>
    </w:p>
    <w:p w:rsidR="0092594E" w:rsidRPr="00985E52" w:rsidRDefault="0092594E" w:rsidP="0092594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t>Проведена первичная антикоррупционная экспертиза.</w:t>
      </w:r>
    </w:p>
    <w:p w:rsidR="0092594E" w:rsidRPr="00985E52" w:rsidRDefault="0092594E" w:rsidP="0092594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85E52">
        <w:rPr>
          <w:rFonts w:eastAsia="Calibri"/>
          <w:sz w:val="28"/>
          <w:szCs w:val="28"/>
          <w:lang w:eastAsia="ru-RU"/>
        </w:rPr>
        <w:t xml:space="preserve">Проект постановления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B56215">
        <w:rPr>
          <w:rFonts w:eastAsia="Calibri"/>
          <w:sz w:val="28"/>
          <w:szCs w:val="28"/>
          <w:lang w:val="en-US" w:eastAsia="ru-RU"/>
        </w:rPr>
        <w:t>www</w:t>
      </w:r>
      <w:r w:rsidRPr="00B56215">
        <w:rPr>
          <w:rFonts w:eastAsia="Calibri"/>
          <w:sz w:val="28"/>
          <w:szCs w:val="28"/>
          <w:lang w:eastAsia="ru-RU"/>
        </w:rPr>
        <w:t>.</w:t>
      </w:r>
      <w:proofErr w:type="spellStart"/>
      <w:r w:rsidRPr="00B56215">
        <w:rPr>
          <w:rFonts w:eastAsia="Calibri"/>
          <w:sz w:val="28"/>
          <w:szCs w:val="28"/>
          <w:lang w:val="en-US" w:eastAsia="ru-RU"/>
        </w:rPr>
        <w:t>mofoms</w:t>
      </w:r>
      <w:proofErr w:type="spellEnd"/>
      <w:r w:rsidRPr="00B56215">
        <w:rPr>
          <w:rFonts w:eastAsia="Calibri"/>
          <w:sz w:val="28"/>
          <w:szCs w:val="28"/>
          <w:lang w:eastAsia="ru-RU"/>
        </w:rPr>
        <w:t>.</w:t>
      </w:r>
      <w:proofErr w:type="spellStart"/>
      <w:r w:rsidRPr="00B56215">
        <w:rPr>
          <w:rFonts w:eastAsia="Calibri"/>
          <w:sz w:val="28"/>
          <w:szCs w:val="28"/>
          <w:lang w:val="en-US" w:eastAsia="ru-RU"/>
        </w:rPr>
        <w:t>ru</w:t>
      </w:r>
      <w:proofErr w:type="spellEnd"/>
    </w:p>
    <w:p w:rsidR="0092594E" w:rsidRDefault="0092594E" w:rsidP="009259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 xml:space="preserve">Во исполнение распоряжения Губернатора Московской области от 30.07.2018 </w:t>
      </w:r>
      <w:r w:rsidRPr="00985E52">
        <w:rPr>
          <w:sz w:val="28"/>
          <w:szCs w:val="28"/>
        </w:rPr>
        <w:br/>
        <w:t>№ 255-РГ «О направлении в Прокуратуру Московской области нормативных правовых актов Московской области и их проектов» проект постановления направлен в Прокуратуру Московской области.</w:t>
      </w:r>
    </w:p>
    <w:p w:rsidR="0092594E" w:rsidRPr="00966A58" w:rsidRDefault="0092594E" w:rsidP="0092594E">
      <w:pPr>
        <w:rPr>
          <w:sz w:val="28"/>
          <w:szCs w:val="28"/>
        </w:rPr>
      </w:pPr>
      <w:bookmarkStart w:id="0" w:name="_GoBack"/>
      <w:bookmarkEnd w:id="0"/>
    </w:p>
    <w:p w:rsidR="0092594E" w:rsidRDefault="0092594E"/>
    <w:sectPr w:rsidR="0092594E" w:rsidSect="009259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4531"/>
    <w:multiLevelType w:val="hybridMultilevel"/>
    <w:tmpl w:val="7F52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E"/>
    <w:rsid w:val="0092594E"/>
    <w:rsid w:val="009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F7A0"/>
  <w15:chartTrackingRefBased/>
  <w15:docId w15:val="{AB0C64A1-BDFD-47DB-8182-5E9DDBE7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594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92594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94E"/>
    <w:pPr>
      <w:ind w:left="720"/>
      <w:contextualSpacing/>
    </w:pPr>
  </w:style>
  <w:style w:type="table" w:styleId="a3">
    <w:name w:val="Table Grid"/>
    <w:basedOn w:val="a1"/>
    <w:uiPriority w:val="39"/>
    <w:rsid w:val="0092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2023-10-24T08:57:00Z</dcterms:created>
  <dcterms:modified xsi:type="dcterms:W3CDTF">2023-10-24T09:05:00Z</dcterms:modified>
</cp:coreProperties>
</file>